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CA57E6">
        <w:rPr>
          <w:rFonts w:ascii="Times New Roman" w:hAnsi="Times New Roman" w:cs="Times New Roman"/>
        </w:rPr>
        <w:t>9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оборудования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275477">
        <w:rPr>
          <w:rFonts w:ascii="Times New Roman" w:hAnsi="Times New Roman" w:cs="Times New Roman"/>
          <w:sz w:val="24"/>
          <w:szCs w:val="24"/>
        </w:rPr>
        <w:t>р</w:t>
      </w:r>
      <w:r w:rsidR="00275477" w:rsidRPr="00275477">
        <w:rPr>
          <w:rFonts w:ascii="Times New Roman" w:eastAsia="Calibri" w:hAnsi="Times New Roman" w:cs="Times New Roman"/>
          <w:lang w:eastAsia="ru-RU"/>
        </w:rPr>
        <w:t>еконструкци</w:t>
      </w:r>
      <w:r w:rsidR="00275477">
        <w:rPr>
          <w:rFonts w:ascii="Times New Roman" w:eastAsia="Calibri" w:hAnsi="Times New Roman" w:cs="Times New Roman"/>
          <w:lang w:eastAsia="ru-RU"/>
        </w:rPr>
        <w:t>и</w:t>
      </w:r>
      <w:r w:rsidR="00275477" w:rsidRPr="00275477">
        <w:rPr>
          <w:rFonts w:ascii="Times New Roman" w:eastAsia="Calibri" w:hAnsi="Times New Roman" w:cs="Times New Roman"/>
          <w:lang w:eastAsia="ru-RU"/>
        </w:rPr>
        <w:t xml:space="preserve"> ОРУ-110 </w:t>
      </w:r>
      <w:proofErr w:type="spellStart"/>
      <w:r w:rsidR="00275477" w:rsidRPr="00275477">
        <w:rPr>
          <w:rFonts w:ascii="Times New Roman" w:eastAsia="Calibri" w:hAnsi="Times New Roman" w:cs="Times New Roman"/>
          <w:lang w:eastAsia="ru-RU"/>
        </w:rPr>
        <w:t>кВ</w:t>
      </w:r>
      <w:proofErr w:type="spellEnd"/>
      <w:r w:rsidR="00275477" w:rsidRPr="00275477">
        <w:rPr>
          <w:rFonts w:ascii="Times New Roman" w:eastAsia="Calibri" w:hAnsi="Times New Roman" w:cs="Times New Roman"/>
          <w:lang w:eastAsia="ru-RU"/>
        </w:rPr>
        <w:t xml:space="preserve"> с заменой оборудования </w:t>
      </w:r>
      <w:proofErr w:type="spellStart"/>
      <w:r w:rsidR="00275477" w:rsidRPr="00275477">
        <w:rPr>
          <w:rFonts w:ascii="Times New Roman" w:eastAsia="Calibri" w:hAnsi="Times New Roman" w:cs="Times New Roman"/>
          <w:lang w:eastAsia="ru-RU"/>
        </w:rPr>
        <w:t>Юшкозерской</w:t>
      </w:r>
      <w:proofErr w:type="spellEnd"/>
      <w:r w:rsidR="00275477" w:rsidRPr="00275477">
        <w:rPr>
          <w:rFonts w:ascii="Times New Roman" w:eastAsia="Calibri" w:hAnsi="Times New Roman" w:cs="Times New Roman"/>
          <w:lang w:eastAsia="ru-RU"/>
        </w:rPr>
        <w:t xml:space="preserve"> ГЭС</w:t>
      </w:r>
      <w:r w:rsidR="002546A3" w:rsidRPr="00BE20EB">
        <w:rPr>
          <w:rFonts w:ascii="Times New Roman" w:hAnsi="Times New Roman" w:cs="Times New Roman"/>
          <w:sz w:val="24"/>
          <w:szCs w:val="24"/>
        </w:rPr>
        <w:t xml:space="preserve"> </w:t>
      </w:r>
      <w:r w:rsidR="00BE20EB" w:rsidRPr="00BE20EB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4022"/>
        <w:gridCol w:w="4380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D373AA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несоответствия</w:t>
            </w:r>
            <w:bookmarkStart w:id="0" w:name="_GoBack"/>
            <w:bookmarkEnd w:id="0"/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52BA3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6A3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5477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648F0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57E6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373AA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Кобец Надежда Андреевна</cp:lastModifiedBy>
  <cp:revision>12</cp:revision>
  <cp:lastPrinted>2013-05-22T06:36:00Z</cp:lastPrinted>
  <dcterms:created xsi:type="dcterms:W3CDTF">2015-09-02T11:06:00Z</dcterms:created>
  <dcterms:modified xsi:type="dcterms:W3CDTF">2016-04-21T09:10:00Z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-458341758</vt:i4>
  </property>
  <property fmtid="{D5CDD505-2E9C-101B-9397-08002B2CF9AE}" pid="3" name="_NewReviewCycle">
    <vt:lpwstr/>
  </property>
  <property fmtid="{D5CDD505-2E9C-101B-9397-08002B2CF9AE}" pid="4" name="_EmailSubject">
    <vt:lpwstr>КК ГЭС Поручение на ОЗП для согласования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1076420282</vt:i4>
  </property>
  <property fmtid="{D5CDD505-2E9C-101B-9397-08002B2CF9AE}" pid="8" name="_ReviewingToolsShownOnce">
    <vt:lpwstr/>
  </property>
</Properties>
</file>